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41F" w:rsidRPr="002D1492" w:rsidRDefault="0073241F" w:rsidP="00573BA8">
      <w:pPr>
        <w:ind w:right="-540"/>
        <w:jc w:val="center"/>
        <w:rPr>
          <w:b/>
          <w:sz w:val="4"/>
          <w:szCs w:val="4"/>
        </w:rPr>
      </w:pPr>
    </w:p>
    <w:p w:rsidR="00D44681" w:rsidRPr="00D44681" w:rsidRDefault="00D44681" w:rsidP="00573BA8">
      <w:pPr>
        <w:ind w:right="-540"/>
        <w:jc w:val="center"/>
        <w:rPr>
          <w:b/>
          <w:sz w:val="16"/>
          <w:szCs w:val="32"/>
        </w:rPr>
      </w:pPr>
    </w:p>
    <w:p w:rsidR="00A34C42" w:rsidRDefault="00A34C42" w:rsidP="00573BA8">
      <w:pPr>
        <w:ind w:right="-540"/>
        <w:jc w:val="center"/>
        <w:rPr>
          <w:b/>
          <w:sz w:val="32"/>
          <w:szCs w:val="32"/>
        </w:rPr>
      </w:pPr>
      <w:r>
        <w:rPr>
          <w:b/>
          <w:sz w:val="32"/>
          <w:szCs w:val="32"/>
        </w:rPr>
        <w:t>SUZUKI 650 BURGMAN MOUNTING INSTRUCTIONS</w:t>
      </w:r>
    </w:p>
    <w:p w:rsidR="001B7EA7" w:rsidRDefault="001B7EA7" w:rsidP="00573BA8">
      <w:pPr>
        <w:ind w:right="-540"/>
        <w:jc w:val="center"/>
        <w:rPr>
          <w:b/>
          <w:sz w:val="32"/>
          <w:szCs w:val="32"/>
        </w:rPr>
      </w:pPr>
    </w:p>
    <w:p w:rsidR="00A34C42" w:rsidRPr="002D1492" w:rsidRDefault="00A34C42" w:rsidP="00573BA8">
      <w:pPr>
        <w:ind w:right="-540"/>
        <w:jc w:val="center"/>
        <w:rPr>
          <w:b/>
          <w:sz w:val="4"/>
          <w:szCs w:val="4"/>
        </w:rPr>
      </w:pPr>
    </w:p>
    <w:p w:rsidR="00A34C42" w:rsidRPr="000274A0" w:rsidRDefault="00A34C42" w:rsidP="00A34C42">
      <w:pPr>
        <w:ind w:right="-540"/>
      </w:pPr>
      <w:r>
        <w:tab/>
      </w:r>
      <w:r w:rsidRPr="00A34C42">
        <w:rPr>
          <w:u w:val="single"/>
        </w:rPr>
        <w:t>UPPER</w:t>
      </w:r>
      <w:r>
        <w:rPr>
          <w:u w:val="single"/>
        </w:rPr>
        <w:t xml:space="preserve"> FRONT</w:t>
      </w:r>
      <w:r w:rsidR="000274A0">
        <w:t>:</w:t>
      </w:r>
      <w:r>
        <w:tab/>
      </w:r>
      <w:r>
        <w:tab/>
      </w:r>
      <w:r>
        <w:tab/>
      </w:r>
      <w:r>
        <w:tab/>
      </w:r>
      <w:r>
        <w:tab/>
      </w:r>
      <w:r>
        <w:tab/>
      </w:r>
      <w:r>
        <w:rPr>
          <w:u w:val="single"/>
        </w:rPr>
        <w:t>LOWER REAR</w:t>
      </w:r>
      <w:r w:rsidR="000274A0">
        <w:t>:</w:t>
      </w:r>
    </w:p>
    <w:p w:rsidR="00A34C42" w:rsidRDefault="00A34C42" w:rsidP="00A34C42">
      <w:pPr>
        <w:ind w:right="-540"/>
      </w:pPr>
      <w:r>
        <w:tab/>
        <w:t xml:space="preserve">(4)   8mm </w:t>
      </w:r>
      <w:r w:rsidR="000E3537">
        <w:t>-</w:t>
      </w:r>
      <w:r>
        <w:t xml:space="preserve"> 1.25</w:t>
      </w:r>
      <w:r w:rsidR="000E3537">
        <w:t xml:space="preserve"> x </w:t>
      </w:r>
      <w:r>
        <w:t>35</w:t>
      </w:r>
      <w:r w:rsidR="000E3537">
        <w:t xml:space="preserve"> bolt</w:t>
      </w:r>
      <w:r w:rsidR="000E3537">
        <w:tab/>
      </w:r>
      <w:r w:rsidR="000E3537">
        <w:tab/>
      </w:r>
      <w:r w:rsidR="000E3537">
        <w:tab/>
      </w:r>
      <w:r w:rsidR="000E3537">
        <w:tab/>
      </w:r>
      <w:r w:rsidR="000E3537">
        <w:tab/>
      </w:r>
      <w:r w:rsidR="00DA29A5">
        <w:t xml:space="preserve">(1) </w:t>
      </w:r>
      <w:r w:rsidR="004D1AA9">
        <w:t xml:space="preserve">  </w:t>
      </w:r>
      <w:r w:rsidR="00DA29A5">
        <w:t xml:space="preserve">8mm </w:t>
      </w:r>
      <w:r w:rsidR="000E3537">
        <w:t>-</w:t>
      </w:r>
      <w:r w:rsidR="00DA29A5">
        <w:t>1.25</w:t>
      </w:r>
      <w:r w:rsidR="000E3537">
        <w:t xml:space="preserve"> x </w:t>
      </w:r>
      <w:r w:rsidR="00DA29A5">
        <w:t>35</w:t>
      </w:r>
      <w:r w:rsidR="000E3537">
        <w:t xml:space="preserve"> bolt</w:t>
      </w:r>
    </w:p>
    <w:p w:rsidR="00DA29A5" w:rsidRDefault="00DA29A5" w:rsidP="00A34C42">
      <w:pPr>
        <w:ind w:right="-540"/>
      </w:pPr>
      <w:r>
        <w:tab/>
        <w:t xml:space="preserve">(1)   8mm </w:t>
      </w:r>
      <w:r w:rsidR="000E3537">
        <w:t>-1.25 x 25 bolt</w:t>
      </w:r>
      <w:r>
        <w:tab/>
      </w:r>
      <w:r>
        <w:tab/>
      </w:r>
      <w:r>
        <w:tab/>
      </w:r>
      <w:r>
        <w:tab/>
      </w:r>
      <w:r>
        <w:tab/>
        <w:t xml:space="preserve">(1) </w:t>
      </w:r>
      <w:r w:rsidR="004D1AA9">
        <w:t xml:space="preserve">  </w:t>
      </w:r>
      <w:r>
        <w:t>8mm lock washer</w:t>
      </w:r>
    </w:p>
    <w:p w:rsidR="00DA29A5" w:rsidRDefault="00DA29A5" w:rsidP="00A34C42">
      <w:pPr>
        <w:ind w:right="-540"/>
      </w:pPr>
      <w:r>
        <w:tab/>
        <w:t>(5)   8mm lock washer</w:t>
      </w:r>
      <w:r>
        <w:tab/>
      </w:r>
      <w:r>
        <w:tab/>
      </w:r>
      <w:r>
        <w:tab/>
      </w:r>
      <w:r>
        <w:tab/>
      </w:r>
      <w:r>
        <w:tab/>
      </w:r>
      <w:r w:rsidR="004D1AA9">
        <w:t>(1)   8mm flat washer</w:t>
      </w:r>
    </w:p>
    <w:p w:rsidR="004D1AA9" w:rsidRDefault="004D1AA9" w:rsidP="00A34C42">
      <w:pPr>
        <w:ind w:right="-540"/>
      </w:pPr>
    </w:p>
    <w:p w:rsidR="004D1AA9" w:rsidRPr="000274A0" w:rsidRDefault="004D1AA9" w:rsidP="00A34C42">
      <w:pPr>
        <w:ind w:right="-540"/>
      </w:pPr>
      <w:r>
        <w:tab/>
      </w:r>
      <w:r>
        <w:rPr>
          <w:u w:val="single"/>
        </w:rPr>
        <w:t>LOWER FRONT</w:t>
      </w:r>
      <w:r w:rsidR="000274A0">
        <w:t>:</w:t>
      </w:r>
      <w:r>
        <w:tab/>
      </w:r>
      <w:r>
        <w:tab/>
      </w:r>
      <w:r>
        <w:tab/>
      </w:r>
      <w:r>
        <w:tab/>
      </w:r>
      <w:r>
        <w:tab/>
      </w:r>
      <w:r>
        <w:tab/>
      </w:r>
      <w:r>
        <w:rPr>
          <w:u w:val="single"/>
        </w:rPr>
        <w:t>LOWER REAR</w:t>
      </w:r>
      <w:r w:rsidR="000274A0">
        <w:t>:</w:t>
      </w:r>
    </w:p>
    <w:p w:rsidR="004D1AA9" w:rsidRDefault="004D1AA9" w:rsidP="00A34C42">
      <w:pPr>
        <w:ind w:right="-540"/>
      </w:pPr>
      <w:r>
        <w:tab/>
        <w:t>(4)   8m</w:t>
      </w:r>
      <w:r w:rsidR="00AE5CA5">
        <w:t>m - 1.25 x 35 bolt</w:t>
      </w:r>
      <w:r w:rsidR="000E3537">
        <w:tab/>
      </w:r>
      <w:r w:rsidR="000E3537">
        <w:tab/>
      </w:r>
      <w:r w:rsidR="000E3537">
        <w:tab/>
      </w:r>
      <w:r w:rsidR="000E3537">
        <w:tab/>
      </w:r>
      <w:r w:rsidR="000E3537">
        <w:tab/>
        <w:t>(*) Stock Bolt</w:t>
      </w:r>
    </w:p>
    <w:p w:rsidR="004D1AA9" w:rsidRDefault="004D1AA9" w:rsidP="00A34C42">
      <w:pPr>
        <w:ind w:right="-540"/>
      </w:pPr>
      <w:r>
        <w:tab/>
        <w:t>(4)   8mm lock washer</w:t>
      </w:r>
    </w:p>
    <w:p w:rsidR="001B7EA7" w:rsidRDefault="001B7EA7" w:rsidP="00A34C42">
      <w:pPr>
        <w:ind w:right="-540"/>
      </w:pPr>
    </w:p>
    <w:p w:rsidR="001B7EA7" w:rsidRDefault="001B7EA7" w:rsidP="00A34C42">
      <w:pPr>
        <w:ind w:right="-540"/>
      </w:pPr>
    </w:p>
    <w:p w:rsidR="001B7EA7" w:rsidRDefault="00DD41D8" w:rsidP="001B7EA7">
      <w:pPr>
        <w:ind w:right="-540"/>
        <w:jc w:val="center"/>
        <w:rPr>
          <w:rFonts w:eastAsia="Arial Unicode MS"/>
        </w:rPr>
      </w:pPr>
      <w:r w:rsidRPr="00DD41D8">
        <w:rPr>
          <w:rFonts w:eastAsia="Arial Unicode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8pt;height:399.6pt">
            <v:imagedata r:id="rId8" o:title="Burgman 650 mount assy"/>
          </v:shape>
        </w:pict>
      </w:r>
    </w:p>
    <w:p w:rsidR="001B7EA7" w:rsidRDefault="001B7EA7" w:rsidP="001B7EA7">
      <w:pPr>
        <w:ind w:right="-540"/>
        <w:jc w:val="center"/>
        <w:rPr>
          <w:rFonts w:eastAsia="Arial Unicode MS"/>
        </w:rPr>
      </w:pPr>
    </w:p>
    <w:p w:rsidR="001B7EA7" w:rsidRDefault="001B7EA7" w:rsidP="001B7EA7">
      <w:pPr>
        <w:ind w:right="-540"/>
        <w:jc w:val="center"/>
        <w:rPr>
          <w:rFonts w:eastAsia="Arial Unicode MS"/>
        </w:rPr>
      </w:pPr>
    </w:p>
    <w:p w:rsidR="001B7EA7" w:rsidRPr="00D44681" w:rsidRDefault="001B7EA7" w:rsidP="001B7EA7">
      <w:pPr>
        <w:ind w:right="-540"/>
        <w:jc w:val="center"/>
        <w:rPr>
          <w:rFonts w:eastAsia="Arial Unicode MS"/>
          <w:sz w:val="16"/>
        </w:rPr>
      </w:pPr>
    </w:p>
    <w:p w:rsidR="001B7EA7" w:rsidRPr="00DD20D4" w:rsidRDefault="001B7EA7" w:rsidP="001B7EA7">
      <w:pPr>
        <w:ind w:right="-540"/>
        <w:jc w:val="center"/>
        <w:rPr>
          <w:b/>
        </w:rPr>
      </w:pPr>
      <w:r w:rsidRPr="00DD20D4">
        <w:rPr>
          <w:b/>
        </w:rPr>
        <w:lastRenderedPageBreak/>
        <w:t>SUZUKI 650 BURGMAN MOUNTING INSTRUCTIONS</w:t>
      </w:r>
    </w:p>
    <w:p w:rsidR="001B7EA7" w:rsidRDefault="001B7EA7" w:rsidP="001B7EA7">
      <w:pPr>
        <w:ind w:right="-540"/>
        <w:jc w:val="center"/>
        <w:rPr>
          <w:rFonts w:eastAsia="Arial Unicode MS"/>
        </w:rPr>
      </w:pPr>
    </w:p>
    <w:p w:rsidR="001B7EA7" w:rsidRDefault="001B7EA7" w:rsidP="001B7EA7">
      <w:pPr>
        <w:ind w:right="-540"/>
        <w:jc w:val="center"/>
      </w:pPr>
    </w:p>
    <w:p w:rsidR="004D1AA9" w:rsidRDefault="004D1AA9" w:rsidP="00A34C42">
      <w:pPr>
        <w:ind w:right="-540"/>
      </w:pPr>
    </w:p>
    <w:p w:rsidR="000161AA" w:rsidRDefault="004D1AA9" w:rsidP="000161AA">
      <w:pPr>
        <w:numPr>
          <w:ilvl w:val="0"/>
          <w:numId w:val="11"/>
        </w:numPr>
        <w:ind w:right="-540"/>
      </w:pPr>
      <w:r>
        <w:t xml:space="preserve">Remove engine access </w:t>
      </w:r>
      <w:r w:rsidR="00147FC8">
        <w:t>shroud.</w:t>
      </w:r>
      <w:r w:rsidR="0027716A">
        <w:tab/>
      </w:r>
      <w:r w:rsidR="0027716A">
        <w:tab/>
      </w:r>
      <w:r w:rsidR="0027716A">
        <w:tab/>
      </w:r>
      <w:r w:rsidR="0027716A">
        <w:tab/>
      </w:r>
      <w:r w:rsidR="002A7D1E">
        <w:t xml:space="preserve"> </w:t>
      </w:r>
      <w:r w:rsidR="0027716A">
        <w:t>6)</w:t>
      </w:r>
      <w:r w:rsidR="002A7D1E">
        <w:t xml:space="preserve">  </w:t>
      </w:r>
      <w:r w:rsidR="000161AA">
        <w:t xml:space="preserve"> Remove lower rear fascia (above mud guard).</w:t>
      </w:r>
    </w:p>
    <w:p w:rsidR="004D1AA9" w:rsidRDefault="000161AA" w:rsidP="000161AA">
      <w:pPr>
        <w:numPr>
          <w:ilvl w:val="0"/>
          <w:numId w:val="11"/>
        </w:numPr>
        <w:ind w:right="-540"/>
      </w:pPr>
      <w:r>
        <w:t>Remove lower handlebar fascia.</w:t>
      </w:r>
      <w:r>
        <w:tab/>
      </w:r>
      <w:r>
        <w:tab/>
      </w:r>
      <w:r>
        <w:tab/>
      </w:r>
      <w:r>
        <w:tab/>
      </w:r>
      <w:r w:rsidR="002A7D1E">
        <w:t xml:space="preserve"> </w:t>
      </w:r>
      <w:r>
        <w:t>7)</w:t>
      </w:r>
      <w:r w:rsidR="002A7D1E">
        <w:t xml:space="preserve">  </w:t>
      </w:r>
      <w:r>
        <w:t xml:space="preserve"> Remove upper rear fascia.</w:t>
      </w:r>
    </w:p>
    <w:p w:rsidR="00147FC8" w:rsidRDefault="00147FC8" w:rsidP="00147FC8">
      <w:pPr>
        <w:numPr>
          <w:ilvl w:val="0"/>
          <w:numId w:val="11"/>
        </w:numPr>
        <w:ind w:right="-540"/>
      </w:pPr>
      <w:r>
        <w:t>Remove upper dash.</w:t>
      </w:r>
      <w:r w:rsidR="000161AA">
        <w:tab/>
      </w:r>
      <w:r w:rsidR="000161AA">
        <w:tab/>
      </w:r>
      <w:r w:rsidR="000161AA">
        <w:tab/>
      </w:r>
      <w:r w:rsidR="000161AA">
        <w:tab/>
      </w:r>
      <w:r w:rsidR="000161AA">
        <w:tab/>
      </w:r>
      <w:r w:rsidR="002A7D1E">
        <w:t xml:space="preserve"> </w:t>
      </w:r>
      <w:r w:rsidR="000161AA">
        <w:t>8)</w:t>
      </w:r>
      <w:r w:rsidR="002A7D1E">
        <w:t xml:space="preserve"> </w:t>
      </w:r>
      <w:r w:rsidR="000161AA">
        <w:t xml:space="preserve"> </w:t>
      </w:r>
      <w:r w:rsidR="002A7D1E">
        <w:t xml:space="preserve"> </w:t>
      </w:r>
      <w:r w:rsidR="000161AA">
        <w:t>Remove right passenger grab rail.</w:t>
      </w:r>
    </w:p>
    <w:p w:rsidR="00147FC8" w:rsidRDefault="00147FC8" w:rsidP="002A7D1E">
      <w:pPr>
        <w:numPr>
          <w:ilvl w:val="0"/>
          <w:numId w:val="11"/>
        </w:numPr>
        <w:ind w:right="-540"/>
      </w:pPr>
      <w:r>
        <w:t>Remove lower dash.</w:t>
      </w:r>
      <w:r w:rsidR="002A7D1E">
        <w:tab/>
      </w:r>
      <w:r w:rsidR="002A7D1E">
        <w:tab/>
      </w:r>
      <w:r w:rsidR="002A7D1E">
        <w:tab/>
      </w:r>
      <w:r w:rsidR="002A7D1E">
        <w:tab/>
      </w:r>
      <w:r w:rsidR="002A7D1E">
        <w:tab/>
        <w:t xml:space="preserve"> 9)   Remove right rear quarter panel.</w:t>
      </w:r>
    </w:p>
    <w:p w:rsidR="00524E87" w:rsidRPr="001B7EA7" w:rsidRDefault="00147FC8" w:rsidP="002A7D1E">
      <w:pPr>
        <w:numPr>
          <w:ilvl w:val="0"/>
          <w:numId w:val="11"/>
        </w:numPr>
        <w:ind w:right="-540"/>
      </w:pPr>
      <w:r>
        <w:t xml:space="preserve">Remove right lower cowl (panel under right foot rest). </w:t>
      </w:r>
      <w:r w:rsidR="002A7D1E">
        <w:tab/>
        <w:t xml:space="preserve"> 10) Remove center stand.</w:t>
      </w:r>
      <w:r w:rsidR="002D1492" w:rsidRPr="002D1492">
        <w:rPr>
          <w:rFonts w:eastAsia="Arial Unicode MS"/>
        </w:rPr>
        <w:t xml:space="preserve"> </w:t>
      </w:r>
    </w:p>
    <w:p w:rsidR="001B7EA7" w:rsidRPr="00524E87" w:rsidRDefault="001B7EA7" w:rsidP="001B7EA7">
      <w:pPr>
        <w:ind w:left="720" w:right="-540"/>
      </w:pPr>
    </w:p>
    <w:p w:rsidR="00524E87" w:rsidRPr="001B7EA7" w:rsidRDefault="00524E87" w:rsidP="001B7EA7">
      <w:pPr>
        <w:ind w:left="360" w:right="180"/>
        <w:jc w:val="center"/>
        <w:rPr>
          <w:rFonts w:eastAsia="Arial Unicode MS"/>
        </w:rPr>
      </w:pPr>
    </w:p>
    <w:p w:rsidR="00524E87" w:rsidRDefault="00524E87" w:rsidP="00524E87">
      <w:pPr>
        <w:ind w:left="720" w:right="-540"/>
        <w:rPr>
          <w:rFonts w:eastAsia="Arial Unicode MS"/>
        </w:rPr>
      </w:pPr>
    </w:p>
    <w:p w:rsidR="00DD20D4" w:rsidRDefault="004011A5" w:rsidP="00524E87">
      <w:pPr>
        <w:ind w:left="720" w:right="-540"/>
        <w:rPr>
          <w:rFonts w:eastAsia="Arial Unicode MS"/>
        </w:rPr>
      </w:pPr>
      <w:r w:rsidRPr="00DD41D8">
        <w:rPr>
          <w:rFonts w:eastAsia="Arial Unicode MS"/>
        </w:rPr>
        <w:pict>
          <v:shape id="_x0000_i1026" type="#_x0000_t75" style="width:495pt;height:381.6pt">
            <v:imagedata r:id="rId9" o:title="Burgman 650 diagram 3"/>
          </v:shape>
        </w:pict>
      </w:r>
    </w:p>
    <w:p w:rsidR="001B7EA7" w:rsidRDefault="001B7EA7" w:rsidP="00524E87">
      <w:pPr>
        <w:ind w:left="720" w:right="-540"/>
        <w:rPr>
          <w:rFonts w:eastAsia="Arial Unicode MS"/>
        </w:rPr>
      </w:pPr>
    </w:p>
    <w:p w:rsidR="001B7EA7" w:rsidRDefault="001B7EA7" w:rsidP="00524E87">
      <w:pPr>
        <w:ind w:left="720" w:right="-540"/>
        <w:rPr>
          <w:rFonts w:eastAsia="Arial Unicode MS"/>
        </w:rPr>
      </w:pPr>
    </w:p>
    <w:p w:rsidR="001B7EA7" w:rsidRDefault="001B7EA7" w:rsidP="00524E87">
      <w:pPr>
        <w:ind w:left="720" w:right="-540"/>
        <w:rPr>
          <w:rFonts w:eastAsia="Arial Unicode MS"/>
        </w:rPr>
      </w:pPr>
    </w:p>
    <w:p w:rsidR="001B7EA7" w:rsidRDefault="001B7EA7" w:rsidP="00524E87">
      <w:pPr>
        <w:ind w:left="720" w:right="-540"/>
        <w:rPr>
          <w:rFonts w:eastAsia="Arial Unicode MS"/>
        </w:rPr>
      </w:pPr>
    </w:p>
    <w:p w:rsidR="00F02046" w:rsidRDefault="00F02046" w:rsidP="00DD20D4">
      <w:pPr>
        <w:ind w:right="-540"/>
        <w:jc w:val="center"/>
        <w:rPr>
          <w:b/>
        </w:rPr>
      </w:pPr>
    </w:p>
    <w:p w:rsidR="00DD20D4" w:rsidRPr="00DD20D4" w:rsidRDefault="00DD20D4" w:rsidP="00DD20D4">
      <w:pPr>
        <w:ind w:right="-540"/>
        <w:jc w:val="center"/>
        <w:rPr>
          <w:b/>
        </w:rPr>
      </w:pPr>
      <w:r w:rsidRPr="00DD20D4">
        <w:rPr>
          <w:b/>
        </w:rPr>
        <w:lastRenderedPageBreak/>
        <w:t>SUZUKI 650 BURGMAN MOUNTING INSTRUCTIONS</w:t>
      </w:r>
    </w:p>
    <w:p w:rsidR="00DD20D4" w:rsidRDefault="004011A5" w:rsidP="00DD20D4">
      <w:pPr>
        <w:ind w:right="-540"/>
        <w:jc w:val="center"/>
        <w:rPr>
          <w:rFonts w:eastAsia="Arial Unicode MS"/>
        </w:rPr>
      </w:pPr>
      <w:r w:rsidRPr="00DD41D8">
        <w:rPr>
          <w:rFonts w:eastAsia="Arial Unicode MS"/>
        </w:rPr>
        <w:pict>
          <v:shape id="_x0000_i1027" type="#_x0000_t75" style="width:410.4pt;height:602.4pt">
            <v:imagedata r:id="rId10" o:title="Burgman 650 diagram 1"/>
          </v:shape>
        </w:pict>
      </w:r>
    </w:p>
    <w:p w:rsidR="00DD20D4" w:rsidRPr="00D44681" w:rsidRDefault="00DD20D4" w:rsidP="00DD20D4">
      <w:pPr>
        <w:ind w:right="-540"/>
        <w:jc w:val="center"/>
        <w:rPr>
          <w:rFonts w:eastAsia="Arial Unicode MS"/>
          <w:sz w:val="20"/>
        </w:rPr>
      </w:pPr>
    </w:p>
    <w:p w:rsidR="00F02046" w:rsidRDefault="00F02046" w:rsidP="00DD20D4">
      <w:pPr>
        <w:ind w:right="-540"/>
        <w:jc w:val="center"/>
        <w:rPr>
          <w:b/>
        </w:rPr>
      </w:pPr>
    </w:p>
    <w:p w:rsidR="00DD20D4" w:rsidRPr="00DD20D4" w:rsidRDefault="00DD20D4" w:rsidP="00DD20D4">
      <w:pPr>
        <w:ind w:right="-540"/>
        <w:jc w:val="center"/>
        <w:rPr>
          <w:b/>
        </w:rPr>
      </w:pPr>
      <w:r w:rsidRPr="00DD20D4">
        <w:rPr>
          <w:b/>
        </w:rPr>
        <w:t xml:space="preserve"> SUZUKI 650 BURGMAN MOUNTING INSTRUCTIONS</w:t>
      </w:r>
    </w:p>
    <w:p w:rsidR="00DD20D4" w:rsidRDefault="00DD20D4" w:rsidP="00DD20D4">
      <w:pPr>
        <w:ind w:left="720" w:right="-540"/>
        <w:rPr>
          <w:rFonts w:eastAsia="Arial Unicode MS"/>
        </w:rPr>
      </w:pPr>
    </w:p>
    <w:p w:rsidR="00524E87" w:rsidRDefault="004011A5" w:rsidP="00524E87">
      <w:pPr>
        <w:ind w:right="-540"/>
        <w:jc w:val="center"/>
        <w:rPr>
          <w:b/>
        </w:rPr>
      </w:pPr>
      <w:r w:rsidRPr="00DD41D8">
        <w:rPr>
          <w:rFonts w:eastAsia="Arial Unicode MS"/>
        </w:rPr>
        <w:pict>
          <v:shape id="_x0000_i1028" type="#_x0000_t75" style="width:433.8pt;height:579.6pt">
            <v:imagedata r:id="rId11" o:title="Burgman 650 diagram 2"/>
          </v:shape>
        </w:pict>
      </w:r>
      <w:r w:rsidR="00524E87" w:rsidRPr="00524E87">
        <w:rPr>
          <w:b/>
        </w:rPr>
        <w:t xml:space="preserve"> </w:t>
      </w:r>
    </w:p>
    <w:p w:rsidR="00524E87" w:rsidRPr="00DD20D4" w:rsidRDefault="00524E87" w:rsidP="00524E87">
      <w:pPr>
        <w:ind w:right="-540"/>
        <w:jc w:val="center"/>
        <w:rPr>
          <w:b/>
        </w:rPr>
      </w:pPr>
      <w:r w:rsidRPr="00DD20D4">
        <w:rPr>
          <w:b/>
        </w:rPr>
        <w:lastRenderedPageBreak/>
        <w:t>SUZUKI 650 BURGMAN MOUNTING INSTRUCTIONS</w:t>
      </w:r>
    </w:p>
    <w:p w:rsidR="002A7D1E" w:rsidRDefault="002A7D1E" w:rsidP="002A7D1E">
      <w:pPr>
        <w:numPr>
          <w:ilvl w:val="0"/>
          <w:numId w:val="12"/>
        </w:numPr>
      </w:pPr>
      <w:r>
        <w:t>Install upper front mount using (4) 8mm x 35 bolts with lock washers for the clamp and (1) 8mm x 25 bolt for the brake.</w:t>
      </w:r>
      <w:r w:rsidR="001A027A">
        <w:tab/>
      </w:r>
      <w:r w:rsidR="001A027A">
        <w:tab/>
      </w:r>
      <w:r w:rsidR="001A027A">
        <w:tab/>
      </w:r>
      <w:r w:rsidR="001A027A">
        <w:tab/>
      </w:r>
      <w:r w:rsidR="001A027A">
        <w:tab/>
      </w:r>
      <w:r w:rsidR="001A027A">
        <w:tab/>
      </w:r>
      <w:r w:rsidR="001A027A">
        <w:tab/>
      </w:r>
      <w:r w:rsidR="002D1492" w:rsidRPr="002D1492">
        <w:rPr>
          <w:snapToGrid w:val="0"/>
          <w:color w:val="000000"/>
          <w:w w:val="0"/>
          <w:sz w:val="0"/>
          <w:szCs w:val="0"/>
          <w:u w:color="000000"/>
          <w:bdr w:val="none" w:sz="0" w:space="0" w:color="000000"/>
          <w:shd w:val="clear" w:color="000000" w:fill="000000"/>
        </w:rPr>
        <w:t xml:space="preserve"> </w:t>
      </w:r>
      <w:r w:rsidR="004011A5" w:rsidRPr="00DD41D8">
        <w:rPr>
          <w:snapToGrid w:val="0"/>
          <w:color w:val="000000"/>
          <w:w w:val="0"/>
          <w:sz w:val="0"/>
          <w:szCs w:val="0"/>
          <w:u w:color="000000"/>
          <w:bdr w:val="none" w:sz="0" w:space="0" w:color="000000"/>
          <w:shd w:val="clear" w:color="000000" w:fill="000000"/>
        </w:rPr>
        <w:pict>
          <v:shape id="_x0000_i1029" type="#_x0000_t75" style="width:242.4pt;height:181.2pt">
            <v:imagedata r:id="rId12" o:title="101_0084"/>
          </v:shape>
        </w:pict>
      </w:r>
    </w:p>
    <w:p w:rsidR="00BA529E" w:rsidRDefault="002A7D1E" w:rsidP="002A7D1E">
      <w:pPr>
        <w:numPr>
          <w:ilvl w:val="0"/>
          <w:numId w:val="12"/>
        </w:numPr>
      </w:pPr>
      <w:r>
        <w:t xml:space="preserve">Install lower front mount using bolts </w:t>
      </w:r>
      <w:r w:rsidR="000B666A">
        <w:t>(4) 8mm x 35 bolts with lock wash</w:t>
      </w:r>
      <w:r>
        <w:t xml:space="preserve">ers.  Position </w:t>
      </w:r>
      <w:r w:rsidR="000B666A">
        <w:t xml:space="preserve">the </w:t>
      </w:r>
      <w:r>
        <w:t>mount approx. 1/8”</w:t>
      </w:r>
      <w:r w:rsidR="000B666A">
        <w:t xml:space="preserve"> from left lower cowl.</w:t>
      </w:r>
      <w:r w:rsidR="002D1492" w:rsidRPr="002D1492">
        <w:t xml:space="preserve"> </w:t>
      </w:r>
      <w:r w:rsidR="002D1492">
        <w:tab/>
      </w:r>
      <w:r w:rsidR="002D1492">
        <w:tab/>
      </w:r>
      <w:r w:rsidR="002D1492">
        <w:tab/>
      </w:r>
    </w:p>
    <w:p w:rsidR="002A7D1E" w:rsidRDefault="004011A5" w:rsidP="00BA529E">
      <w:pPr>
        <w:ind w:left="1155"/>
      </w:pPr>
      <w:r>
        <w:pict>
          <v:shape id="_x0000_i1030" type="#_x0000_t75" style="width:251.4pt;height:154.2pt">
            <v:imagedata r:id="rId13" o:title="101_0091"/>
          </v:shape>
        </w:pict>
      </w:r>
    </w:p>
    <w:p w:rsidR="00BA529E" w:rsidRDefault="00BA529E" w:rsidP="00BA529E">
      <w:pPr>
        <w:ind w:left="1155"/>
      </w:pPr>
    </w:p>
    <w:p w:rsidR="000B666A" w:rsidRDefault="000B666A" w:rsidP="00BA529E">
      <w:pPr>
        <w:numPr>
          <w:ilvl w:val="0"/>
          <w:numId w:val="12"/>
        </w:numPr>
      </w:pPr>
      <w:r>
        <w:t>Install upper rear mount using stock bolts.  Be sure to position the mount with the triangular gusset to the left.</w:t>
      </w:r>
      <w:r w:rsidR="002D1492" w:rsidRPr="002D1492">
        <w:t xml:space="preserve"> </w:t>
      </w:r>
      <w:r w:rsidR="001A027A">
        <w:tab/>
      </w:r>
      <w:r w:rsidR="004011A5">
        <w:pict>
          <v:shape id="_x0000_i1031" type="#_x0000_t75" style="width:242.4pt;height:182.4pt">
            <v:imagedata r:id="rId14" o:title="101_0081"/>
          </v:shape>
        </w:pict>
      </w:r>
    </w:p>
    <w:p w:rsidR="00F273C4" w:rsidRDefault="00F273C4" w:rsidP="00BA529E">
      <w:pPr>
        <w:ind w:left="1155"/>
      </w:pPr>
    </w:p>
    <w:p w:rsidR="00F273C4" w:rsidRPr="00DD20D4" w:rsidRDefault="00F273C4" w:rsidP="00F273C4">
      <w:pPr>
        <w:ind w:right="-540"/>
        <w:jc w:val="center"/>
        <w:rPr>
          <w:b/>
        </w:rPr>
      </w:pPr>
      <w:r w:rsidRPr="00DD20D4">
        <w:rPr>
          <w:b/>
        </w:rPr>
        <w:t>SUZUKI 650 BURGMAN MOUNTING INSTRUCTIONS</w:t>
      </w:r>
    </w:p>
    <w:p w:rsidR="00F273C4" w:rsidRDefault="00F273C4" w:rsidP="00BA529E">
      <w:pPr>
        <w:ind w:left="1155"/>
      </w:pPr>
    </w:p>
    <w:p w:rsidR="00DD20D4" w:rsidRDefault="00DD20D4" w:rsidP="002A7D1E">
      <w:pPr>
        <w:numPr>
          <w:ilvl w:val="0"/>
          <w:numId w:val="12"/>
        </w:numPr>
      </w:pPr>
      <w:r>
        <w:t>Remove the center stand</w:t>
      </w:r>
    </w:p>
    <w:p w:rsidR="00524E87" w:rsidRDefault="000B666A" w:rsidP="00524E87">
      <w:pPr>
        <w:numPr>
          <w:ilvl w:val="0"/>
          <w:numId w:val="12"/>
        </w:numPr>
      </w:pPr>
      <w:r>
        <w:t>Install lower rear mount</w:t>
      </w:r>
      <w:r w:rsidR="00DD20D4">
        <w:t xml:space="preserve"> on the left side</w:t>
      </w:r>
      <w:r>
        <w:t xml:space="preserve"> using the stock center stand bolt and (1) 8mm x</w:t>
      </w:r>
      <w:r w:rsidR="00DD20D4">
        <w:t xml:space="preserve"> 35 with washer and lock washer. T</w:t>
      </w:r>
      <w:r>
        <w:t xml:space="preserve">hen </w:t>
      </w:r>
      <w:r w:rsidR="00DD20D4">
        <w:t>install the stock bolt on the right side.</w:t>
      </w:r>
    </w:p>
    <w:p w:rsidR="00DD20D4" w:rsidRDefault="000B666A" w:rsidP="00F273C4">
      <w:pPr>
        <w:numPr>
          <w:ilvl w:val="0"/>
          <w:numId w:val="12"/>
        </w:numPr>
      </w:pPr>
      <w:r>
        <w:t>Using the supplied templates and the appropriate size hole saw</w:t>
      </w:r>
      <w:r w:rsidR="006537D7">
        <w:t xml:space="preserve"> for upper front right mount (2”) and upper rear right mount (1 3/8”).   </w:t>
      </w:r>
      <w:r w:rsidR="006B0CC6">
        <w:t>Full size templates are attached</w:t>
      </w:r>
      <w:r w:rsidR="004011A5">
        <w:t>.</w:t>
      </w:r>
    </w:p>
    <w:p w:rsidR="004011A5" w:rsidRDefault="004011A5" w:rsidP="004011A5"/>
    <w:p w:rsidR="004011A5" w:rsidRDefault="004011A5" w:rsidP="004011A5"/>
    <w:p w:rsidR="004011A5" w:rsidRDefault="004011A5" w:rsidP="004011A5"/>
    <w:p w:rsidR="00DD20D4" w:rsidRDefault="00DD20D4" w:rsidP="00DD20D4">
      <w:pPr>
        <w:ind w:left="720"/>
      </w:pPr>
    </w:p>
    <w:p w:rsidR="00F273C4" w:rsidRDefault="004011A5" w:rsidP="004011A5">
      <w:pPr>
        <w:ind w:left="360"/>
        <w:jc w:val="center"/>
      </w:pPr>
      <w:r>
        <w:pict>
          <v:shape id="_x0000_i1032" type="#_x0000_t75" style="width:270pt;height:203.4pt">
            <v:imagedata r:id="rId15" o:title="Burgman 650 right side panel"/>
          </v:shape>
        </w:pict>
      </w: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F273C4" w:rsidP="00524E87">
      <w:pPr>
        <w:ind w:left="360"/>
      </w:pPr>
    </w:p>
    <w:p w:rsidR="00F273C4" w:rsidRPr="00DD20D4" w:rsidRDefault="00F273C4" w:rsidP="00F273C4">
      <w:pPr>
        <w:ind w:right="-540"/>
        <w:jc w:val="center"/>
        <w:rPr>
          <w:b/>
        </w:rPr>
      </w:pPr>
      <w:r w:rsidRPr="00DD20D4">
        <w:rPr>
          <w:b/>
        </w:rPr>
        <w:t>SUZUKI 650 BURGMAN MOUNTING INSTRUCTIONS</w:t>
      </w:r>
    </w:p>
    <w:p w:rsidR="00F273C4" w:rsidRDefault="00F273C4" w:rsidP="00524E87">
      <w:pPr>
        <w:ind w:left="360"/>
      </w:pPr>
    </w:p>
    <w:p w:rsidR="00F273C4" w:rsidRDefault="00F273C4" w:rsidP="00524E87">
      <w:pPr>
        <w:ind w:left="360"/>
      </w:pPr>
    </w:p>
    <w:p w:rsidR="00F273C4" w:rsidRDefault="00F273C4" w:rsidP="00524E87">
      <w:pPr>
        <w:ind w:left="360"/>
      </w:pPr>
    </w:p>
    <w:p w:rsidR="00F273C4" w:rsidRDefault="00DD20D4" w:rsidP="00524E87">
      <w:pPr>
        <w:ind w:left="360"/>
        <w:rPr>
          <w:snapToGrid w:val="0"/>
          <w:color w:val="000000"/>
          <w:w w:val="0"/>
          <w:sz w:val="0"/>
          <w:szCs w:val="0"/>
          <w:u w:color="000000"/>
          <w:bdr w:val="none" w:sz="0" w:space="0" w:color="000000"/>
          <w:shd w:val="clear" w:color="000000" w:fill="000000"/>
        </w:rPr>
      </w:pPr>
      <w:r>
        <w:t xml:space="preserve"> </w:t>
      </w:r>
      <w:r w:rsidR="006B0CC6" w:rsidRPr="006B0CC6">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p>
    <w:p w:rsidR="00F273C4" w:rsidRDefault="00F273C4" w:rsidP="00524E87">
      <w:pPr>
        <w:ind w:left="360"/>
        <w:rPr>
          <w:snapToGrid w:val="0"/>
          <w:color w:val="000000"/>
          <w:w w:val="0"/>
          <w:sz w:val="0"/>
          <w:szCs w:val="0"/>
          <w:u w:color="000000"/>
          <w:bdr w:val="none" w:sz="0" w:space="0" w:color="000000"/>
          <w:shd w:val="clear" w:color="000000" w:fill="000000"/>
        </w:rPr>
      </w:pPr>
    </w:p>
    <w:p w:rsidR="00F273C4" w:rsidRDefault="00F273C4" w:rsidP="00524E87">
      <w:pPr>
        <w:ind w:left="360"/>
        <w:rPr>
          <w:snapToGrid w:val="0"/>
          <w:color w:val="000000"/>
          <w:w w:val="0"/>
          <w:sz w:val="0"/>
          <w:szCs w:val="0"/>
          <w:u w:color="000000"/>
          <w:bdr w:val="none" w:sz="0" w:space="0" w:color="000000"/>
          <w:shd w:val="clear" w:color="000000" w:fill="000000"/>
        </w:rPr>
      </w:pPr>
    </w:p>
    <w:p w:rsidR="00F273C4" w:rsidRDefault="00F273C4" w:rsidP="00524E87">
      <w:pPr>
        <w:ind w:left="360"/>
        <w:rPr>
          <w:snapToGrid w:val="0"/>
          <w:color w:val="000000"/>
          <w:w w:val="0"/>
          <w:sz w:val="0"/>
          <w:szCs w:val="0"/>
          <w:u w:color="000000"/>
          <w:bdr w:val="none" w:sz="0" w:space="0" w:color="000000"/>
          <w:shd w:val="clear" w:color="000000" w:fill="000000"/>
        </w:rPr>
      </w:pPr>
    </w:p>
    <w:p w:rsidR="00F273C4" w:rsidRDefault="00F273C4" w:rsidP="00524E87">
      <w:pPr>
        <w:ind w:left="360"/>
        <w:rPr>
          <w:snapToGrid w:val="0"/>
          <w:color w:val="000000"/>
          <w:w w:val="0"/>
          <w:sz w:val="0"/>
          <w:szCs w:val="0"/>
          <w:u w:color="000000"/>
          <w:bdr w:val="none" w:sz="0" w:space="0" w:color="000000"/>
          <w:shd w:val="clear" w:color="000000" w:fill="000000"/>
        </w:rPr>
      </w:pPr>
    </w:p>
    <w:p w:rsidR="00F273C4" w:rsidRDefault="00F273C4" w:rsidP="00524E87">
      <w:pPr>
        <w:ind w:left="360"/>
        <w:rPr>
          <w:snapToGrid w:val="0"/>
          <w:color w:val="000000"/>
          <w:w w:val="0"/>
          <w:sz w:val="0"/>
          <w:szCs w:val="0"/>
          <w:u w:color="000000"/>
          <w:bdr w:val="none" w:sz="0" w:space="0" w:color="000000"/>
          <w:shd w:val="clear" w:color="000000" w:fill="000000"/>
        </w:rPr>
      </w:pPr>
    </w:p>
    <w:p w:rsidR="00F273C4" w:rsidRPr="006B0CC6" w:rsidRDefault="004011A5" w:rsidP="004011A5">
      <w:pPr>
        <w:ind w:left="360"/>
        <w:jc w:val="center"/>
      </w:pPr>
      <w:r>
        <w:pict>
          <v:shape id="_x0000_i1033" type="#_x0000_t75" style="width:248.4pt;height:202.8pt">
            <v:imagedata r:id="rId16" o:title="P1020146"/>
          </v:shape>
        </w:pict>
      </w:r>
    </w:p>
    <w:p w:rsidR="000B666A" w:rsidRDefault="000B666A" w:rsidP="00524E87">
      <w:pPr>
        <w:ind w:left="360"/>
      </w:pPr>
    </w:p>
    <w:p w:rsidR="006537D7" w:rsidRDefault="006537D7" w:rsidP="006537D7"/>
    <w:p w:rsidR="00DD20D4" w:rsidRDefault="00DD20D4" w:rsidP="006537D7"/>
    <w:p w:rsidR="00DD20D4" w:rsidRDefault="00DD20D4" w:rsidP="006537D7"/>
    <w:p w:rsidR="00DD20D4" w:rsidRDefault="00DD20D4" w:rsidP="006537D7"/>
    <w:p w:rsidR="006537D7" w:rsidRPr="001467E8" w:rsidRDefault="000274A0" w:rsidP="006537D7">
      <w:pPr>
        <w:rPr>
          <w:u w:val="single"/>
        </w:rPr>
      </w:pPr>
      <w:r>
        <w:tab/>
      </w:r>
      <w:r>
        <w:rPr>
          <w:u w:val="single"/>
        </w:rPr>
        <w:t>WIRING</w:t>
      </w:r>
      <w:r w:rsidR="001467E8">
        <w:rPr>
          <w:u w:val="single"/>
        </w:rPr>
        <w:t xml:space="preserve"> = BIKE SIDE</w:t>
      </w:r>
      <w:r>
        <w:rPr>
          <w:u w:val="single"/>
        </w:rPr>
        <w:t>:</w:t>
      </w:r>
      <w:r w:rsidR="001467E8">
        <w:tab/>
      </w:r>
      <w:r w:rsidR="001467E8">
        <w:tab/>
      </w:r>
      <w:r w:rsidR="001467E8">
        <w:tab/>
      </w:r>
      <w:r w:rsidR="001467E8">
        <w:tab/>
      </w:r>
      <w:r w:rsidR="001467E8">
        <w:tab/>
      </w:r>
      <w:r w:rsidR="001467E8">
        <w:rPr>
          <w:u w:val="single"/>
        </w:rPr>
        <w:t>WIRING = SIDECAR SIDE:</w:t>
      </w:r>
    </w:p>
    <w:p w:rsidR="009856D0" w:rsidRDefault="009856D0" w:rsidP="009856D0">
      <w:pPr>
        <w:ind w:left="720"/>
      </w:pPr>
      <w:r>
        <w:t>Black with w</w:t>
      </w:r>
      <w:r w:rsidR="000274A0">
        <w:t>hite</w:t>
      </w:r>
      <w:r>
        <w:t xml:space="preserve"> stripe </w:t>
      </w:r>
      <w:r w:rsidR="000274A0">
        <w:t>= Ground</w:t>
      </w:r>
      <w:r w:rsidR="002A7D1E">
        <w:t xml:space="preserve"> </w:t>
      </w:r>
      <w:r w:rsidR="001467E8">
        <w:tab/>
      </w:r>
      <w:r w:rsidR="001467E8">
        <w:tab/>
      </w:r>
      <w:r w:rsidR="001467E8">
        <w:tab/>
      </w:r>
      <w:r w:rsidR="001467E8">
        <w:tab/>
        <w:t>Green = Right turn signal</w:t>
      </w:r>
      <w:r w:rsidR="001467E8">
        <w:tab/>
      </w:r>
      <w:r w:rsidR="001467E8">
        <w:tab/>
      </w:r>
      <w:r w:rsidR="001467E8">
        <w:tab/>
        <w:t xml:space="preserve">   </w:t>
      </w:r>
      <w:r>
        <w:t>White with black stripe = Brake</w:t>
      </w:r>
      <w:r w:rsidR="001467E8">
        <w:tab/>
      </w:r>
      <w:r w:rsidR="001467E8">
        <w:tab/>
      </w:r>
      <w:r w:rsidR="001467E8">
        <w:tab/>
      </w:r>
      <w:r w:rsidR="001467E8">
        <w:tab/>
        <w:t>Red = Brake</w:t>
      </w:r>
      <w:r>
        <w:tab/>
      </w:r>
      <w:r>
        <w:tab/>
      </w:r>
      <w:r>
        <w:tab/>
      </w:r>
    </w:p>
    <w:p w:rsidR="001467E8" w:rsidRDefault="001467E8" w:rsidP="001467E8">
      <w:pPr>
        <w:ind w:left="720"/>
      </w:pPr>
      <w:r>
        <w:t>Green = Right turn signal</w:t>
      </w:r>
      <w:r>
        <w:tab/>
      </w:r>
      <w:r>
        <w:tab/>
      </w:r>
      <w:r>
        <w:tab/>
      </w:r>
      <w:r>
        <w:tab/>
      </w:r>
      <w:r>
        <w:tab/>
        <w:t>Black = Tail light</w:t>
      </w:r>
    </w:p>
    <w:p w:rsidR="009856D0" w:rsidRDefault="001467E8" w:rsidP="009856D0">
      <w:pPr>
        <w:ind w:left="720"/>
      </w:pPr>
      <w:r>
        <w:t>Gray = Tail light</w:t>
      </w:r>
      <w:r>
        <w:tab/>
      </w:r>
      <w:r>
        <w:tab/>
      </w:r>
      <w:r>
        <w:tab/>
      </w:r>
      <w:r>
        <w:tab/>
      </w:r>
      <w:r>
        <w:tab/>
      </w:r>
      <w:r>
        <w:tab/>
        <w:t xml:space="preserve">White = Ground </w:t>
      </w:r>
    </w:p>
    <w:p w:rsidR="001467E8" w:rsidRDefault="001467E8" w:rsidP="009856D0">
      <w:pPr>
        <w:ind w:left="720"/>
      </w:pPr>
    </w:p>
    <w:p w:rsidR="00C005B5" w:rsidRDefault="001467E8" w:rsidP="00C005B5">
      <w:pPr>
        <w:numPr>
          <w:ilvl w:val="0"/>
          <w:numId w:val="13"/>
        </w:numPr>
      </w:pPr>
      <w:r>
        <w:t>Access the stock wire harness where it passes near the right side seat hydraulic lift</w:t>
      </w:r>
      <w:r w:rsidR="00C005B5">
        <w:t xml:space="preserve"> with supplied wire harness.</w:t>
      </w:r>
    </w:p>
    <w:p w:rsidR="001467E8" w:rsidRDefault="00C005B5" w:rsidP="001467E8">
      <w:pPr>
        <w:numPr>
          <w:ilvl w:val="0"/>
          <w:numId w:val="13"/>
        </w:numPr>
      </w:pPr>
      <w:r>
        <w:t xml:space="preserve"> Zip tie wire</w:t>
      </w:r>
      <w:r w:rsidR="000B4395">
        <w:t xml:space="preserve"> harness</w:t>
      </w:r>
      <w:r>
        <w:t xml:space="preserve"> to frame and pass under upper rear mount.  The sidecar harness will pass through the same hole as</w:t>
      </w:r>
      <w:r w:rsidR="000B4395">
        <w:t xml:space="preserve"> the upper rear mount.</w:t>
      </w:r>
    </w:p>
    <w:p w:rsidR="000B4395" w:rsidRDefault="000B4395" w:rsidP="001467E8">
      <w:pPr>
        <w:numPr>
          <w:ilvl w:val="0"/>
          <w:numId w:val="13"/>
        </w:numPr>
      </w:pPr>
      <w:r>
        <w:t>Re-assemble body work in reverse order, starting with the right rear quarter panel.</w:t>
      </w:r>
    </w:p>
    <w:p w:rsidR="008A00EB" w:rsidRPr="008A00EB" w:rsidRDefault="00FA1190" w:rsidP="009530B8">
      <w:pPr>
        <w:numPr>
          <w:ilvl w:val="0"/>
          <w:numId w:val="13"/>
        </w:numPr>
      </w:pPr>
      <w:r>
        <w:t>Brake line 30” with 90</w:t>
      </w:r>
      <w:r>
        <w:rPr>
          <w:rFonts w:ascii="Arial Unicode MS" w:eastAsia="Arial Unicode MS" w:hAnsi="Arial Unicode MS" w:cs="Arial Unicode MS"/>
        </w:rPr>
        <w:t xml:space="preserve">º </w:t>
      </w:r>
      <w:r>
        <w:rPr>
          <w:rFonts w:eastAsia="Arial Unicode MS"/>
        </w:rPr>
        <w:t>banjo and quick disconnect for bike side of brake system.</w:t>
      </w:r>
      <w:r w:rsidR="001D0356" w:rsidRPr="001D0356">
        <w:rPr>
          <w:snapToGrid w:val="0"/>
          <w:color w:val="000000"/>
          <w:w w:val="0"/>
          <w:sz w:val="0"/>
          <w:szCs w:val="0"/>
          <w:u w:color="000000"/>
          <w:bdr w:val="none" w:sz="0" w:space="0" w:color="000000"/>
          <w:shd w:val="clear" w:color="000000" w:fill="000000"/>
        </w:rPr>
        <w:t xml:space="preserve"> </w:t>
      </w:r>
      <w:r w:rsidR="00B4311C" w:rsidRPr="00B4311C">
        <w:rPr>
          <w:snapToGrid w:val="0"/>
          <w:color w:val="000000"/>
          <w:w w:val="0"/>
          <w:sz w:val="0"/>
          <w:szCs w:val="0"/>
          <w:u w:color="000000"/>
          <w:bdr w:val="none" w:sz="0" w:space="0" w:color="000000"/>
          <w:shd w:val="clear" w:color="000000" w:fill="000000"/>
        </w:rPr>
        <w:t xml:space="preserve"> </w:t>
      </w:r>
      <w:r w:rsidR="002D1492" w:rsidRPr="002D1492">
        <w:rPr>
          <w:snapToGrid w:val="0"/>
          <w:color w:val="000000"/>
          <w:w w:val="0"/>
          <w:sz w:val="0"/>
          <w:szCs w:val="0"/>
          <w:u w:color="000000"/>
          <w:bdr w:val="none" w:sz="0" w:space="0" w:color="000000"/>
          <w:shd w:val="clear" w:color="000000" w:fill="000000"/>
        </w:rPr>
        <w:t xml:space="preserve"> </w:t>
      </w:r>
      <w:r w:rsidR="00B4311C" w:rsidRPr="00B4311C">
        <w:rPr>
          <w:snapToGrid w:val="0"/>
          <w:color w:val="000000"/>
          <w:w w:val="0"/>
          <w:sz w:val="0"/>
          <w:szCs w:val="0"/>
          <w:u w:color="000000"/>
          <w:bdr w:val="none" w:sz="0" w:space="0" w:color="000000"/>
          <w:shd w:val="clear" w:color="000000" w:fill="000000"/>
        </w:rPr>
        <w:t xml:space="preserve"> </w:t>
      </w:r>
    </w:p>
    <w:p w:rsidR="008A00EB" w:rsidRDefault="008A00EB" w:rsidP="008A00EB">
      <w:pPr>
        <w:ind w:left="720"/>
      </w:pPr>
    </w:p>
    <w:p w:rsidR="008A00EB" w:rsidRDefault="008A00EB" w:rsidP="008A00EB">
      <w:pPr>
        <w:ind w:left="720"/>
      </w:pPr>
    </w:p>
    <w:p w:rsidR="008A00EB" w:rsidRDefault="008A00EB" w:rsidP="008A00EB">
      <w:pPr>
        <w:ind w:left="720"/>
      </w:pPr>
    </w:p>
    <w:p w:rsidR="008A00EB" w:rsidRPr="00BA6F77" w:rsidRDefault="008A00EB" w:rsidP="00BA6F77">
      <w:pPr>
        <w:rPr>
          <w:snapToGrid w:val="0"/>
          <w:color w:val="000000"/>
          <w:w w:val="0"/>
          <w:sz w:val="0"/>
          <w:szCs w:val="0"/>
          <w:u w:color="000000"/>
          <w:bdr w:val="none" w:sz="0" w:space="0" w:color="000000"/>
          <w:shd w:val="clear" w:color="000000" w:fill="000000"/>
        </w:rPr>
      </w:pPr>
    </w:p>
    <w:p w:rsidR="00B4311C" w:rsidRPr="008A00EB" w:rsidRDefault="00B4311C" w:rsidP="008A00EB">
      <w:pPr>
        <w:ind w:left="720"/>
        <w:jc w:val="center"/>
      </w:pPr>
    </w:p>
    <w:sectPr w:rsidR="00B4311C" w:rsidRPr="008A00EB" w:rsidSect="00D44681">
      <w:headerReference w:type="default" r:id="rId17"/>
      <w:footerReference w:type="default" r:id="rId18"/>
      <w:pgSz w:w="12240" w:h="15840"/>
      <w:pgMar w:top="720" w:right="720" w:bottom="720" w:left="720" w:header="144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046" w:rsidRDefault="00F02046">
      <w:r>
        <w:separator/>
      </w:r>
    </w:p>
  </w:endnote>
  <w:endnote w:type="continuationSeparator" w:id="0">
    <w:p w:rsidR="00F02046" w:rsidRDefault="00F020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46" w:rsidRPr="00B63408" w:rsidRDefault="00F02046" w:rsidP="00E968E6">
    <w:pPr>
      <w:jc w:val="center"/>
      <w:rPr>
        <w:rFonts w:ascii="Tahoma" w:hAnsi="Tahoma" w:cs="Tahoma"/>
        <w:sz w:val="16"/>
        <w:szCs w:val="16"/>
      </w:rPr>
    </w:pPr>
    <w:r w:rsidRPr="00B63408">
      <w:rPr>
        <w:rFonts w:ascii="Tahoma" w:hAnsi="Tahoma" w:cs="Tahoma"/>
        <w:b/>
        <w:sz w:val="16"/>
        <w:szCs w:val="16"/>
      </w:rPr>
      <w:t xml:space="preserve">Sales: (866) 638-1793 </w:t>
    </w:r>
    <w:r w:rsidRPr="00B63408">
      <w:rPr>
        <w:rFonts w:ascii="Tahoma" w:hAnsi="Tahoma" w:cs="Tahoma"/>
        <w:sz w:val="16"/>
        <w:szCs w:val="16"/>
      </w:rPr>
      <w:t>Phone: (360) 825-4610 Fax: (360) 825-5446</w:t>
    </w:r>
  </w:p>
  <w:p w:rsidR="00F02046" w:rsidRPr="00B63408" w:rsidRDefault="00DD41D8" w:rsidP="00E968E6">
    <w:pPr>
      <w:jc w:val="center"/>
      <w:rPr>
        <w:rFonts w:ascii="Tahoma" w:hAnsi="Tahoma" w:cs="Tahoma"/>
        <w:b/>
        <w:color w:val="003366"/>
        <w:sz w:val="16"/>
        <w:szCs w:val="16"/>
      </w:rPr>
    </w:pPr>
    <w:r w:rsidRPr="00B63408">
      <w:rPr>
        <w:rFonts w:ascii="Tahoma" w:hAnsi="Tahoma" w:cs="Tahoma"/>
        <w:sz w:val="16"/>
        <w:szCs w:val="16"/>
      </w:rPr>
      <w:fldChar w:fldCharType="begin"/>
    </w:r>
    <w:r w:rsidR="00F02046" w:rsidRPr="00B63408">
      <w:rPr>
        <w:rFonts w:ascii="Tahoma" w:hAnsi="Tahoma" w:cs="Tahoma"/>
        <w:sz w:val="16"/>
        <w:szCs w:val="16"/>
      </w:rPr>
      <w:instrText xml:space="preserve"> DATE \@ "M/d/yyyy" </w:instrText>
    </w:r>
    <w:r w:rsidRPr="00B63408">
      <w:rPr>
        <w:rFonts w:ascii="Tahoma" w:hAnsi="Tahoma" w:cs="Tahoma"/>
        <w:sz w:val="16"/>
        <w:szCs w:val="16"/>
      </w:rPr>
      <w:fldChar w:fldCharType="separate"/>
    </w:r>
    <w:r w:rsidR="004011A5">
      <w:rPr>
        <w:rFonts w:ascii="Tahoma" w:hAnsi="Tahoma" w:cs="Tahoma"/>
        <w:noProof/>
        <w:sz w:val="16"/>
        <w:szCs w:val="16"/>
      </w:rPr>
      <w:t>4/17/2012</w:t>
    </w:r>
    <w:r w:rsidRPr="00B63408">
      <w:rPr>
        <w:rFonts w:ascii="Tahoma" w:hAnsi="Tahoma" w:cs="Tahoma"/>
        <w:sz w:val="16"/>
        <w:szCs w:val="16"/>
      </w:rPr>
      <w:fldChar w:fldCharType="end"/>
    </w:r>
    <w:r w:rsidR="00F02046" w:rsidRPr="00B63408">
      <w:rPr>
        <w:rFonts w:ascii="Tahoma" w:hAnsi="Tahoma" w:cs="Tahoma"/>
        <w:sz w:val="16"/>
        <w:szCs w:val="16"/>
      </w:rPr>
      <w:tab/>
      <w:t>Website:</w:t>
    </w:r>
    <w:r w:rsidR="00F02046" w:rsidRPr="00B63408">
      <w:rPr>
        <w:rFonts w:ascii="Tahoma" w:hAnsi="Tahoma" w:cs="Tahoma"/>
        <w:b/>
        <w:color w:val="003366"/>
        <w:sz w:val="16"/>
        <w:szCs w:val="16"/>
      </w:rPr>
      <w:t xml:space="preserve"> </w:t>
    </w:r>
    <w:hyperlink r:id="rId1" w:history="1">
      <w:r w:rsidR="00F02046" w:rsidRPr="00B76FDE">
        <w:rPr>
          <w:rStyle w:val="Hyperlink"/>
          <w:rFonts w:ascii="Tahoma" w:hAnsi="Tahoma" w:cs="Tahoma"/>
          <w:b/>
          <w:sz w:val="16"/>
          <w:szCs w:val="16"/>
        </w:rPr>
        <w:t>www.dmcsidecars.com</w:t>
      </w:r>
    </w:hyperlink>
    <w:r w:rsidR="00F02046" w:rsidRPr="00B63408">
      <w:rPr>
        <w:rFonts w:ascii="Tahoma" w:hAnsi="Tahoma" w:cs="Tahoma"/>
        <w:b/>
        <w:color w:val="003366"/>
        <w:sz w:val="16"/>
        <w:szCs w:val="16"/>
      </w:rPr>
      <w:t xml:space="preserve"> </w:t>
    </w:r>
    <w:r w:rsidR="00F02046" w:rsidRPr="00B63408">
      <w:rPr>
        <w:rFonts w:ascii="Tahoma" w:hAnsi="Tahoma" w:cs="Tahoma"/>
        <w:sz w:val="16"/>
        <w:szCs w:val="16"/>
      </w:rPr>
      <w:t>Email:</w:t>
    </w:r>
    <w:r w:rsidR="00F02046" w:rsidRPr="00B63408">
      <w:rPr>
        <w:rFonts w:ascii="Tahoma" w:hAnsi="Tahoma" w:cs="Tahoma"/>
        <w:b/>
        <w:color w:val="003366"/>
        <w:sz w:val="16"/>
        <w:szCs w:val="16"/>
      </w:rPr>
      <w:t xml:space="preserve"> </w:t>
    </w:r>
    <w:hyperlink r:id="rId2" w:history="1">
      <w:r w:rsidR="00F02046" w:rsidRPr="00B76FDE">
        <w:rPr>
          <w:rStyle w:val="Hyperlink"/>
          <w:rFonts w:ascii="Tahoma" w:hAnsi="Tahoma" w:cs="Tahoma"/>
          <w:b/>
          <w:sz w:val="16"/>
          <w:szCs w:val="16"/>
        </w:rPr>
        <w:t>info@dmcsidecars.com.com</w:t>
      </w:r>
    </w:hyperlink>
    <w:r w:rsidR="00F02046" w:rsidRPr="00B63408">
      <w:rPr>
        <w:rFonts w:ascii="Tahoma" w:hAnsi="Tahoma" w:cs="Tahoma"/>
        <w:b/>
        <w:color w:val="003366"/>
        <w:sz w:val="16"/>
        <w:szCs w:val="16"/>
      </w:rPr>
      <w:t xml:space="preserve"> </w:t>
    </w:r>
    <w:r w:rsidR="00F02046" w:rsidRPr="00B63408">
      <w:rPr>
        <w:rFonts w:ascii="Tahoma" w:hAnsi="Tahoma" w:cs="Tahoma"/>
        <w:b/>
        <w:color w:val="003366"/>
        <w:sz w:val="16"/>
        <w:szCs w:val="16"/>
      </w:rPr>
      <w:tab/>
      <w:t xml:space="preserve">Page: </w:t>
    </w:r>
    <w:r w:rsidRPr="00B63408">
      <w:rPr>
        <w:rStyle w:val="PageNumber"/>
        <w:sz w:val="16"/>
        <w:szCs w:val="16"/>
      </w:rPr>
      <w:fldChar w:fldCharType="begin"/>
    </w:r>
    <w:r w:rsidR="00F02046" w:rsidRPr="00B63408">
      <w:rPr>
        <w:rStyle w:val="PageNumber"/>
        <w:sz w:val="16"/>
        <w:szCs w:val="16"/>
      </w:rPr>
      <w:instrText xml:space="preserve"> PAGE </w:instrText>
    </w:r>
    <w:r w:rsidRPr="00B63408">
      <w:rPr>
        <w:rStyle w:val="PageNumber"/>
        <w:sz w:val="16"/>
        <w:szCs w:val="16"/>
      </w:rPr>
      <w:fldChar w:fldCharType="separate"/>
    </w:r>
    <w:r w:rsidR="004011A5">
      <w:rPr>
        <w:rStyle w:val="PageNumber"/>
        <w:noProof/>
        <w:sz w:val="16"/>
        <w:szCs w:val="16"/>
      </w:rPr>
      <w:t>1</w:t>
    </w:r>
    <w:r w:rsidRPr="00B63408">
      <w:rPr>
        <w:rStyle w:val="PageNumber"/>
        <w:sz w:val="16"/>
        <w:szCs w:val="16"/>
      </w:rPr>
      <w:fldChar w:fldCharType="end"/>
    </w:r>
  </w:p>
  <w:p w:rsidR="00F02046" w:rsidRPr="002B4067" w:rsidRDefault="00F02046" w:rsidP="002B4067">
    <w:pPr>
      <w:jc w:val="center"/>
      <w:rPr>
        <w:rFonts w:ascii="Tahoma" w:hAnsi="Tahoma" w:cs="Tahoma"/>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046" w:rsidRDefault="00F02046">
      <w:r>
        <w:separator/>
      </w:r>
    </w:p>
  </w:footnote>
  <w:footnote w:type="continuationSeparator" w:id="0">
    <w:p w:rsidR="00F02046" w:rsidRDefault="00F020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46" w:rsidRDefault="00DD41D8" w:rsidP="00BA529E">
    <w:pPr>
      <w:pStyle w:val="Header"/>
      <w:tabs>
        <w:tab w:val="center" w:pos="5760"/>
        <w:tab w:val="right" w:pos="11520"/>
      </w:tabs>
      <w:rPr>
        <w:rFonts w:ascii="Arial" w:hAnsi="Arial" w:cs="Arial"/>
        <w:color w:val="333399"/>
        <w:sz w:val="40"/>
        <w:szCs w:val="40"/>
      </w:rPr>
    </w:pPr>
    <w:r>
      <w:rPr>
        <w:rFonts w:ascii="Arial" w:hAnsi="Arial" w:cs="Arial"/>
        <w:noProof/>
        <w:color w:val="333399"/>
        <w:sz w:val="40"/>
        <w:szCs w:val="40"/>
      </w:rPr>
      <w:pict>
        <v:oval id="_x0000_s2052" style="position:absolute;margin-left:165pt;margin-top:-84.85pt;width:208.5pt;height:73.5pt;z-index:-251658752;mso-wrap-distance-bottom:18pt;mso-position-horizontal-relative:margin;mso-position-vertical-relative:margin;mso-width-relative:margin;mso-height-relative:margin;v-text-anchor:middle" wrapcoords="9825 -150 8700 -75 5625 825 3750 2250 2550 3450 1575 4650 900 5850 375 7050 0 8250 -150 9225 -150 11925 -75 13050 750 15450 1350 16650 2175 17850 3300 19050 4875 20250 7350 21450 7575 21525 9600 21900 10200 21900 11550 21900 12225 21900 14400 21450 16875 20250 18450 19050 19575 17850 20400 16650 21000 15450 21450 14250 21750 13050 21900 10650 21600 8250 21225 7050 19950 4650 18975 3450 17850 2250 16800 1575 15975 825 12825 -75 11700 -150 9825 -150" o:allowincell="f" fillcolor="#c0504d" strokecolor="#f2f2f2" strokeweight="3pt">
          <v:shadow on="t" type="perspective" color="#622423" opacity=".5" offset="1pt" offset2="-1pt"/>
          <o:lock v:ext="edit" aspectratio="t"/>
          <v:textbox style="mso-next-textbox:#_x0000_s2052" inset=".72pt,.72pt,.72pt,.72pt">
            <w:txbxContent>
              <w:p w:rsidR="00F02046" w:rsidRPr="00BA529E" w:rsidRDefault="00F02046" w:rsidP="00BA529E">
                <w:pPr>
                  <w:jc w:val="center"/>
                  <w:rPr>
                    <w:rFonts w:ascii="Engravers MT" w:hAnsi="Engravers MT"/>
                    <w:i/>
                    <w:iCs/>
                    <w:color w:val="FFFFFF"/>
                    <w:sz w:val="96"/>
                    <w:szCs w:val="130"/>
                  </w:rPr>
                </w:pPr>
                <w:r w:rsidRPr="00BA529E">
                  <w:rPr>
                    <w:rFonts w:ascii="Engravers MT" w:hAnsi="Engravers MT"/>
                    <w:i/>
                    <w:iCs/>
                    <w:color w:val="FFFFFF"/>
                    <w:sz w:val="96"/>
                    <w:szCs w:val="130"/>
                  </w:rPr>
                  <w:t>DMC</w:t>
                </w:r>
              </w:p>
            </w:txbxContent>
          </v:textbox>
          <w10:wrap type="tight" anchorx="margin" anchory="margin"/>
        </v:oval>
      </w:pict>
    </w:r>
    <w:r w:rsidR="00F02046">
      <w:rPr>
        <w:rFonts w:ascii="Arial" w:hAnsi="Arial" w:cs="Arial"/>
        <w:color w:val="333399"/>
        <w:sz w:val="40"/>
        <w:szCs w:val="40"/>
      </w:rPr>
      <w:tab/>
    </w:r>
    <w:r w:rsidR="00F02046">
      <w:rPr>
        <w:rFonts w:ascii="Arial" w:hAnsi="Arial" w:cs="Arial"/>
        <w:color w:val="333399"/>
        <w:sz w:val="40"/>
        <w:szCs w:val="40"/>
      </w:rPr>
      <w:tab/>
    </w:r>
  </w:p>
  <w:p w:rsidR="00F02046" w:rsidRPr="00B63408" w:rsidRDefault="00F02046" w:rsidP="008A4D4D">
    <w:pPr>
      <w:pStyle w:val="Header"/>
      <w:jc w:val="center"/>
      <w:rPr>
        <w:b/>
        <w:spacing w:val="120"/>
        <w:sz w:val="13"/>
        <w:szCs w:val="13"/>
      </w:rPr>
    </w:pPr>
    <w:r>
      <w:rPr>
        <w:rFonts w:ascii="Tahoma" w:hAnsi="Tahoma" w:cs="Tahoma"/>
        <w:b/>
        <w:spacing w:val="120"/>
        <w:sz w:val="13"/>
        <w:szCs w:val="13"/>
      </w:rPr>
      <w:t>2328 Roosevelt Avenue</w:t>
    </w:r>
    <w:r w:rsidRPr="00B63408">
      <w:rPr>
        <w:rFonts w:ascii="Tahoma" w:hAnsi="Tahoma" w:cs="Tahoma"/>
        <w:b/>
        <w:spacing w:val="120"/>
        <w:sz w:val="13"/>
        <w:szCs w:val="13"/>
      </w:rPr>
      <w:t xml:space="preserve"> Enumclaw, WA, 98022 USA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202F"/>
    <w:multiLevelType w:val="singleLevel"/>
    <w:tmpl w:val="C36A6664"/>
    <w:lvl w:ilvl="0">
      <w:start w:val="1"/>
      <w:numFmt w:val="decimal"/>
      <w:lvlText w:val="%1."/>
      <w:lvlJc w:val="left"/>
      <w:pPr>
        <w:tabs>
          <w:tab w:val="num" w:pos="720"/>
        </w:tabs>
        <w:ind w:left="720" w:hanging="720"/>
      </w:pPr>
      <w:rPr>
        <w:rFonts w:hint="default"/>
      </w:rPr>
    </w:lvl>
  </w:abstractNum>
  <w:abstractNum w:abstractNumId="1">
    <w:nsid w:val="10566FF2"/>
    <w:multiLevelType w:val="hybridMultilevel"/>
    <w:tmpl w:val="7DC8FD4E"/>
    <w:lvl w:ilvl="0" w:tplc="2E2CAC4C">
      <w:start w:val="8"/>
      <w:numFmt w:val="decimal"/>
      <w:lvlText w:val="(%1)"/>
      <w:lvlJc w:val="left"/>
      <w:pPr>
        <w:tabs>
          <w:tab w:val="num" w:pos="1455"/>
        </w:tabs>
        <w:ind w:left="1455" w:hanging="7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2550881"/>
    <w:multiLevelType w:val="hybridMultilevel"/>
    <w:tmpl w:val="5738813A"/>
    <w:lvl w:ilvl="0" w:tplc="FB80EC42">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8E11C27"/>
    <w:multiLevelType w:val="hybridMultilevel"/>
    <w:tmpl w:val="51E88DC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1C006591"/>
    <w:multiLevelType w:val="hybridMultilevel"/>
    <w:tmpl w:val="70DC0FF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28A03773"/>
    <w:multiLevelType w:val="hybridMultilevel"/>
    <w:tmpl w:val="F9A0229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29B07937"/>
    <w:multiLevelType w:val="hybridMultilevel"/>
    <w:tmpl w:val="A68A9BD0"/>
    <w:lvl w:ilvl="0" w:tplc="A394EB8A">
      <w:start w:val="4"/>
      <w:numFmt w:val="decimal"/>
      <w:lvlText w:val="(%1)"/>
      <w:lvlJc w:val="left"/>
      <w:pPr>
        <w:tabs>
          <w:tab w:val="num" w:pos="1455"/>
        </w:tabs>
        <w:ind w:left="1455" w:hanging="7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E0536E2"/>
    <w:multiLevelType w:val="hybridMultilevel"/>
    <w:tmpl w:val="7DD8378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3CFD6A1A"/>
    <w:multiLevelType w:val="hybridMultilevel"/>
    <w:tmpl w:val="FBC09EE6"/>
    <w:lvl w:ilvl="0" w:tplc="966662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23D54A6"/>
    <w:multiLevelType w:val="hybridMultilevel"/>
    <w:tmpl w:val="CA686D10"/>
    <w:lvl w:ilvl="0" w:tplc="3D2E7A22">
      <w:start w:val="11"/>
      <w:numFmt w:val="decimal"/>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7664369E"/>
    <w:multiLevelType w:val="hybridMultilevel"/>
    <w:tmpl w:val="A6F238D8"/>
    <w:lvl w:ilvl="0" w:tplc="295E591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79614A34"/>
    <w:multiLevelType w:val="hybridMultilevel"/>
    <w:tmpl w:val="95985A7A"/>
    <w:lvl w:ilvl="0" w:tplc="D69A8EC4">
      <w:start w:val="4"/>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7B680C12"/>
    <w:multiLevelType w:val="multilevel"/>
    <w:tmpl w:val="43F43226"/>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num w:numId="1">
    <w:abstractNumId w:val="7"/>
  </w:num>
  <w:num w:numId="2">
    <w:abstractNumId w:val="4"/>
  </w:num>
  <w:num w:numId="3">
    <w:abstractNumId w:val="5"/>
  </w:num>
  <w:num w:numId="4">
    <w:abstractNumId w:val="12"/>
  </w:num>
  <w:num w:numId="5">
    <w:abstractNumId w:val="3"/>
  </w:num>
  <w:num w:numId="6">
    <w:abstractNumId w:val="2"/>
  </w:num>
  <w:num w:numId="7">
    <w:abstractNumId w:val="1"/>
  </w:num>
  <w:num w:numId="8">
    <w:abstractNumId w:val="6"/>
  </w:num>
  <w:num w:numId="9">
    <w:abstractNumId w:val="11"/>
  </w:num>
  <w:num w:numId="10">
    <w:abstractNumId w:val="0"/>
  </w:num>
  <w:num w:numId="11">
    <w:abstractNumId w:val="10"/>
  </w:num>
  <w:num w:numId="12">
    <w:abstractNumId w:val="9"/>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A4D4D"/>
    <w:rsid w:val="00011071"/>
    <w:rsid w:val="000161AA"/>
    <w:rsid w:val="000274A0"/>
    <w:rsid w:val="000B4395"/>
    <w:rsid w:val="000B666A"/>
    <w:rsid w:val="000C1961"/>
    <w:rsid w:val="000E3537"/>
    <w:rsid w:val="00100463"/>
    <w:rsid w:val="0012470C"/>
    <w:rsid w:val="001467E8"/>
    <w:rsid w:val="00147FC8"/>
    <w:rsid w:val="0019052A"/>
    <w:rsid w:val="001A027A"/>
    <w:rsid w:val="001B7EA7"/>
    <w:rsid w:val="001D0356"/>
    <w:rsid w:val="001E47EF"/>
    <w:rsid w:val="001F35D7"/>
    <w:rsid w:val="001F5D0A"/>
    <w:rsid w:val="001F5D74"/>
    <w:rsid w:val="002763F7"/>
    <w:rsid w:val="0027716A"/>
    <w:rsid w:val="002A7D1E"/>
    <w:rsid w:val="002B4067"/>
    <w:rsid w:val="002D1492"/>
    <w:rsid w:val="00396D01"/>
    <w:rsid w:val="003A38D0"/>
    <w:rsid w:val="003A5251"/>
    <w:rsid w:val="003A5323"/>
    <w:rsid w:val="003F74CC"/>
    <w:rsid w:val="004011A5"/>
    <w:rsid w:val="00444ED4"/>
    <w:rsid w:val="004B7825"/>
    <w:rsid w:val="004D1AA9"/>
    <w:rsid w:val="004F5C83"/>
    <w:rsid w:val="00517971"/>
    <w:rsid w:val="00524E87"/>
    <w:rsid w:val="00573BA8"/>
    <w:rsid w:val="006141A3"/>
    <w:rsid w:val="006537D7"/>
    <w:rsid w:val="00657100"/>
    <w:rsid w:val="00695337"/>
    <w:rsid w:val="006B0CC6"/>
    <w:rsid w:val="00701E07"/>
    <w:rsid w:val="007178B2"/>
    <w:rsid w:val="00724054"/>
    <w:rsid w:val="0073241F"/>
    <w:rsid w:val="007362F6"/>
    <w:rsid w:val="00757647"/>
    <w:rsid w:val="00820B09"/>
    <w:rsid w:val="00831B86"/>
    <w:rsid w:val="0086201B"/>
    <w:rsid w:val="008A00EB"/>
    <w:rsid w:val="008A4D4D"/>
    <w:rsid w:val="008B3009"/>
    <w:rsid w:val="008B796F"/>
    <w:rsid w:val="008D4D46"/>
    <w:rsid w:val="008E3B70"/>
    <w:rsid w:val="009121F7"/>
    <w:rsid w:val="009530B8"/>
    <w:rsid w:val="009856D0"/>
    <w:rsid w:val="009931B2"/>
    <w:rsid w:val="00A23F0C"/>
    <w:rsid w:val="00A34C42"/>
    <w:rsid w:val="00A36F20"/>
    <w:rsid w:val="00A659AC"/>
    <w:rsid w:val="00AE5CA5"/>
    <w:rsid w:val="00B353C3"/>
    <w:rsid w:val="00B4311C"/>
    <w:rsid w:val="00B63408"/>
    <w:rsid w:val="00B91A8A"/>
    <w:rsid w:val="00BA529E"/>
    <w:rsid w:val="00BA6F77"/>
    <w:rsid w:val="00C005B5"/>
    <w:rsid w:val="00C2348B"/>
    <w:rsid w:val="00C57E15"/>
    <w:rsid w:val="00C6771E"/>
    <w:rsid w:val="00CA68AF"/>
    <w:rsid w:val="00CC28FF"/>
    <w:rsid w:val="00CC297F"/>
    <w:rsid w:val="00D25DF1"/>
    <w:rsid w:val="00D3703E"/>
    <w:rsid w:val="00D44681"/>
    <w:rsid w:val="00DA29A5"/>
    <w:rsid w:val="00DB07AC"/>
    <w:rsid w:val="00DC1E1B"/>
    <w:rsid w:val="00DD20D4"/>
    <w:rsid w:val="00DD41D8"/>
    <w:rsid w:val="00DD505F"/>
    <w:rsid w:val="00E50C3C"/>
    <w:rsid w:val="00E51B14"/>
    <w:rsid w:val="00E968E6"/>
    <w:rsid w:val="00EA405D"/>
    <w:rsid w:val="00EB33EA"/>
    <w:rsid w:val="00EE5131"/>
    <w:rsid w:val="00EF64DC"/>
    <w:rsid w:val="00F02046"/>
    <w:rsid w:val="00F273C4"/>
    <w:rsid w:val="00F8103E"/>
    <w:rsid w:val="00F835FF"/>
    <w:rsid w:val="00FA1190"/>
    <w:rsid w:val="00FB3E47"/>
    <w:rsid w:val="00FB4AA5"/>
    <w:rsid w:val="00FE7A5A"/>
    <w:rsid w:val="00FF077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C83"/>
    <w:pPr>
      <w:widowControl w:val="0"/>
      <w:autoSpaceDE w:val="0"/>
      <w:autoSpaceDN w:val="0"/>
      <w:adjustRightInd w:val="0"/>
    </w:pPr>
    <w:rPr>
      <w:sz w:val="24"/>
      <w:szCs w:val="24"/>
    </w:rPr>
  </w:style>
  <w:style w:type="paragraph" w:styleId="Heading2">
    <w:name w:val="heading 2"/>
    <w:basedOn w:val="Normal"/>
    <w:next w:val="Normal"/>
    <w:qFormat/>
    <w:rsid w:val="00396D01"/>
    <w:pPr>
      <w:keepNext/>
      <w:widowControl/>
      <w:autoSpaceDE/>
      <w:autoSpaceDN/>
      <w:adjustRightInd/>
      <w:ind w:left="2160" w:firstLine="720"/>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4D4D"/>
    <w:pPr>
      <w:tabs>
        <w:tab w:val="center" w:pos="4320"/>
        <w:tab w:val="right" w:pos="8640"/>
      </w:tabs>
    </w:pPr>
  </w:style>
  <w:style w:type="paragraph" w:styleId="Footer">
    <w:name w:val="footer"/>
    <w:basedOn w:val="Normal"/>
    <w:rsid w:val="008A4D4D"/>
    <w:pPr>
      <w:tabs>
        <w:tab w:val="center" w:pos="4320"/>
        <w:tab w:val="right" w:pos="8640"/>
      </w:tabs>
    </w:pPr>
  </w:style>
  <w:style w:type="character" w:styleId="Hyperlink">
    <w:name w:val="Hyperlink"/>
    <w:basedOn w:val="DefaultParagraphFont"/>
    <w:rsid w:val="00E968E6"/>
    <w:rPr>
      <w:color w:val="00FFFF"/>
      <w:u w:val="single"/>
    </w:rPr>
  </w:style>
  <w:style w:type="character" w:styleId="PageNumber">
    <w:name w:val="page number"/>
    <w:basedOn w:val="DefaultParagraphFont"/>
    <w:rsid w:val="00FB4AA5"/>
  </w:style>
  <w:style w:type="paragraph" w:styleId="BalloonText">
    <w:name w:val="Balloon Text"/>
    <w:basedOn w:val="Normal"/>
    <w:semiHidden/>
    <w:rsid w:val="007178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mailto:info@dmcsidecars.com.com" TargetMode="External"/><Relationship Id="rId1" Type="http://schemas.openxmlformats.org/officeDocument/2006/relationships/hyperlink" Target="http://www.dmcsideca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7A30B-9E9E-45BA-BA9E-5E3F3E5E8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405</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Dauntless Motors Corporation</Company>
  <LinksUpToDate>false</LinksUpToDate>
  <CharactersWithSpaces>2451</CharactersWithSpaces>
  <SharedDoc>false</SharedDoc>
  <HLinks>
    <vt:vector size="12" baseType="variant">
      <vt:variant>
        <vt:i4>1507368</vt:i4>
      </vt:variant>
      <vt:variant>
        <vt:i4>6</vt:i4>
      </vt:variant>
      <vt:variant>
        <vt:i4>0</vt:i4>
      </vt:variant>
      <vt:variant>
        <vt:i4>5</vt:i4>
      </vt:variant>
      <vt:variant>
        <vt:lpwstr>mailto:info@dauntlessmotors.com</vt:lpwstr>
      </vt:variant>
      <vt:variant>
        <vt:lpwstr/>
      </vt:variant>
      <vt:variant>
        <vt:i4>2424938</vt:i4>
      </vt:variant>
      <vt:variant>
        <vt:i4>3</vt:i4>
      </vt:variant>
      <vt:variant>
        <vt:i4>0</vt:i4>
      </vt:variant>
      <vt:variant>
        <vt:i4>5</vt:i4>
      </vt:variant>
      <vt:variant>
        <vt:lpwstr>http://www.dauntlessmotors.com/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Tara Holtzclaw</cp:lastModifiedBy>
  <cp:revision>6</cp:revision>
  <cp:lastPrinted>2011-06-29T16:17:00Z</cp:lastPrinted>
  <dcterms:created xsi:type="dcterms:W3CDTF">2011-06-29T15:52:00Z</dcterms:created>
  <dcterms:modified xsi:type="dcterms:W3CDTF">2012-04-17T16:48:00Z</dcterms:modified>
</cp:coreProperties>
</file>